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t>信息平台应提交的申请材料及说明</w:t>
      </w:r>
    </w:p>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hint="eastAsia"/>
          <w:b/>
          <w:color w:val="000000"/>
          <w:sz w:val="32"/>
          <w:szCs w:val="32"/>
        </w:rPr>
        <w:t>（本科生）</w:t>
      </w:r>
    </w:p>
    <w:p w:rsidR="00B047DA" w:rsidRDefault="00B047DA">
      <w:pPr>
        <w:pStyle w:val="a7"/>
        <w:shd w:val="clear" w:color="auto" w:fill="FFFFFF"/>
        <w:spacing w:before="0" w:beforeAutospacing="0" w:after="0" w:afterAutospacing="0"/>
        <w:jc w:val="center"/>
        <w:rPr>
          <w:rFonts w:ascii="黑体" w:eastAsia="黑体" w:hAnsi="黑体"/>
          <w:b/>
          <w:color w:val="000000"/>
          <w:sz w:val="32"/>
          <w:szCs w:val="32"/>
        </w:rPr>
      </w:pP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一、申请材料</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2.《单位推荐意见表》</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sidR="00596F06">
        <w:rPr>
          <w:rFonts w:ascii="黑体" w:eastAsia="黑体" w:hAnsi="黑体" w:cs="宋体"/>
          <w:color w:val="000000"/>
          <w:kern w:val="0"/>
          <w:sz w:val="24"/>
          <w:szCs w:val="24"/>
        </w:rPr>
        <w:t>.</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/匈语最高学历学位证书复印件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请按国家公派留学管理信息平台上的说明操作，并将材料第3至10项扫描上传至信息平台。网上报名时尚未取得材料第8、10的申请人须于</w:t>
      </w:r>
      <w:r>
        <w:rPr>
          <w:rFonts w:ascii="黑体" w:eastAsia="黑体" w:hAnsi="黑体" w:cs="宋体"/>
          <w:color w:val="000000"/>
          <w:kern w:val="0"/>
          <w:sz w:val="24"/>
          <w:szCs w:val="24"/>
        </w:rPr>
        <w:t>202</w:t>
      </w: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年</w:t>
      </w:r>
      <w:r w:rsidRPr="007831AF">
        <w:rPr>
          <w:rFonts w:ascii="黑体" w:eastAsia="黑体" w:hAnsi="黑体" w:cs="宋体" w:hint="eastAsia"/>
          <w:color w:val="000000"/>
          <w:kern w:val="0"/>
          <w:sz w:val="24"/>
          <w:szCs w:val="24"/>
        </w:rPr>
        <w:t>8</w:t>
      </w:r>
      <w:r w:rsidRPr="007831AF">
        <w:rPr>
          <w:rFonts w:ascii="黑体" w:eastAsia="黑体" w:hAnsi="黑体" w:cs="宋体"/>
          <w:color w:val="000000"/>
          <w:kern w:val="0"/>
          <w:sz w:val="24"/>
          <w:szCs w:val="24"/>
        </w:rPr>
        <w:t>月</w:t>
      </w:r>
      <w:r w:rsidRPr="007831AF">
        <w:rPr>
          <w:rFonts w:ascii="黑体" w:eastAsia="黑体" w:hAnsi="黑体" w:cs="宋体" w:hint="eastAsia"/>
          <w:color w:val="000000"/>
          <w:kern w:val="0"/>
          <w:sz w:val="24"/>
          <w:szCs w:val="24"/>
        </w:rPr>
        <w:t>1</w:t>
      </w:r>
      <w:r w:rsidRPr="007831AF">
        <w:rPr>
          <w:rFonts w:ascii="黑体" w:eastAsia="黑体" w:hAnsi="黑体" w:cs="宋体"/>
          <w:color w:val="000000"/>
          <w:kern w:val="0"/>
          <w:sz w:val="24"/>
          <w:szCs w:val="24"/>
        </w:rPr>
        <w:t>日前将材料扫描件</w:t>
      </w:r>
      <w:r w:rsidRPr="007831AF">
        <w:rPr>
          <w:rFonts w:ascii="黑体" w:eastAsia="黑体" w:hAnsi="黑体" w:cs="宋体" w:hint="eastAsia"/>
          <w:color w:val="000000"/>
          <w:kern w:val="0"/>
          <w:sz w:val="24"/>
          <w:szCs w:val="24"/>
        </w:rPr>
        <w:t>以附件形式</w:t>
      </w:r>
      <w:r w:rsidRPr="007831AF">
        <w:rPr>
          <w:rFonts w:ascii="黑体" w:eastAsia="黑体" w:hAnsi="黑体" w:cs="宋体"/>
          <w:color w:val="000000"/>
          <w:kern w:val="0"/>
          <w:sz w:val="24"/>
          <w:szCs w:val="24"/>
        </w:rPr>
        <w:t>发送至邮箱</w:t>
      </w:r>
      <w:r w:rsidRPr="007831AF">
        <w:rPr>
          <w:rFonts w:ascii="黑体" w:eastAsia="黑体" w:hAnsi="黑体" w:cs="宋体" w:hint="eastAsia"/>
          <w:color w:val="000000"/>
          <w:kern w:val="0"/>
          <w:sz w:val="24"/>
          <w:szCs w:val="24"/>
        </w:rPr>
        <w:t>：ouyafei9@csc.edu.cn</w:t>
      </w:r>
      <w:r w:rsidRPr="007831AF">
        <w:rPr>
          <w:rFonts w:ascii="黑体" w:eastAsia="黑体" w:hAnsi="黑体" w:cs="宋体"/>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B047DA" w:rsidRDefault="00581260">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申请人未按要求上传材料或上传材料模糊不清、无法识别的，视为无效申请，材料审核不予通过。</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二、申请材料说明</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1.《国家留学基金管理委员会出国留学申请表》</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2.《单位推荐意见表》（受理单位在线填写并提交）</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3</w:t>
      </w:r>
      <w:r>
        <w:rPr>
          <w:rFonts w:ascii="黑体" w:eastAsia="黑体" w:hAnsi="黑体"/>
          <w:color w:val="000000"/>
        </w:rPr>
        <w:t xml:space="preserve">. </w:t>
      </w:r>
      <w:r>
        <w:rPr>
          <w:rFonts w:ascii="黑体" w:eastAsia="黑体" w:hAnsi="黑体" w:hint="eastAsia"/>
          <w:color w:val="000000"/>
        </w:rPr>
        <w:t>《匈牙利奖学金申请表》</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表格须登录匈方网上报名系统在线填写后打印并签名。</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4</w:t>
      </w:r>
      <w:r>
        <w:rPr>
          <w:rFonts w:ascii="黑体" w:eastAsia="黑体" w:hAnsi="黑体"/>
          <w:color w:val="000000"/>
        </w:rPr>
        <w:t xml:space="preserve">. </w:t>
      </w:r>
      <w:r>
        <w:rPr>
          <w:rFonts w:ascii="黑体" w:eastAsia="黑体" w:hAnsi="黑体" w:hint="eastAsia"/>
          <w:color w:val="000000"/>
        </w:rPr>
        <w:t>英文个人简历</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简历须使用</w:t>
      </w:r>
      <w:r>
        <w:rPr>
          <w:rFonts w:ascii="黑体" w:eastAsia="黑体" w:hAnsi="黑体"/>
          <w:color w:val="000000"/>
        </w:rPr>
        <w:t>Europass Format</w:t>
      </w:r>
      <w:r>
        <w:rPr>
          <w:rFonts w:ascii="黑体" w:eastAsia="黑体" w:hAnsi="黑体" w:hint="eastAsia"/>
          <w:color w:val="000000"/>
        </w:rPr>
        <w:t>格式</w:t>
      </w:r>
      <w:r>
        <w:rPr>
          <w:rFonts w:ascii="黑体" w:eastAsia="黑体" w:hAnsi="黑体"/>
          <w:color w:val="000000"/>
        </w:rPr>
        <w:t>，可于匈</w:t>
      </w:r>
      <w:r>
        <w:rPr>
          <w:rFonts w:ascii="黑体" w:eastAsia="黑体" w:hAnsi="黑体" w:hint="eastAsia"/>
          <w:color w:val="000000"/>
        </w:rPr>
        <w:t>方</w:t>
      </w:r>
      <w:r>
        <w:rPr>
          <w:rFonts w:ascii="黑体" w:eastAsia="黑体" w:hAnsi="黑体"/>
          <w:color w:val="000000"/>
        </w:rPr>
        <w:t>网报系统下载</w:t>
      </w:r>
      <w:r>
        <w:rPr>
          <w:rFonts w:ascii="黑体" w:eastAsia="黑体" w:hAnsi="黑体" w:hint="eastAsia"/>
          <w:color w:val="000000"/>
        </w:rPr>
        <w:t>。</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lastRenderedPageBreak/>
        <w:t>5</w:t>
      </w:r>
      <w:r>
        <w:rPr>
          <w:rFonts w:ascii="黑体" w:eastAsia="黑体" w:hAnsi="黑体"/>
          <w:color w:val="000000"/>
        </w:rPr>
        <w:t>. Motivation Letter</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不少于1页，字体使用“Times New Roman”，字号12号</w:t>
      </w:r>
      <w:r>
        <w:rPr>
          <w:rFonts w:ascii="黑体" w:eastAsia="黑体" w:hAnsi="黑体" w:hint="eastAsia"/>
          <w:color w:val="000000"/>
        </w:rPr>
        <w:t>，单倍行距。</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6</w:t>
      </w:r>
      <w:r>
        <w:rPr>
          <w:rFonts w:ascii="黑体" w:eastAsia="黑体" w:hAnsi="黑体"/>
          <w:color w:val="000000"/>
        </w:rPr>
        <w:t>.</w:t>
      </w:r>
      <w:r>
        <w:rPr>
          <w:rFonts w:hint="eastAsia"/>
        </w:rPr>
        <w:t xml:space="preserve"> </w:t>
      </w:r>
      <w:r>
        <w:rPr>
          <w:rFonts w:ascii="黑体" w:eastAsia="黑体" w:hAnsi="黑体" w:hint="eastAsia"/>
          <w:color w:val="000000"/>
        </w:rPr>
        <w:t>在读证明</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须由所在单位教务部门或学院出具，并加盖公章。</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7</w:t>
      </w:r>
      <w:r>
        <w:rPr>
          <w:rFonts w:ascii="黑体" w:eastAsia="黑体" w:hAnsi="黑体"/>
          <w:color w:val="000000"/>
        </w:rPr>
        <w:t>.</w:t>
      </w:r>
      <w:r>
        <w:rPr>
          <w:rFonts w:hint="eastAsia"/>
        </w:rPr>
        <w:t xml:space="preserve"> </w:t>
      </w:r>
      <w:r>
        <w:rPr>
          <w:rFonts w:ascii="黑体" w:eastAsia="黑体" w:hAnsi="黑体" w:hint="eastAsia"/>
          <w:color w:val="000000"/>
        </w:rPr>
        <w:t>成绩单复印件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申请人均应提供本科阶段</w:t>
      </w:r>
      <w:r>
        <w:rPr>
          <w:rFonts w:ascii="黑体" w:eastAsia="黑体" w:hAnsi="黑体"/>
          <w:color w:val="000000"/>
        </w:rPr>
        <w:t>至最近一学期</w:t>
      </w:r>
      <w:r>
        <w:rPr>
          <w:rFonts w:ascii="黑体" w:eastAsia="黑体" w:hAnsi="黑体" w:hint="eastAsia"/>
          <w:color w:val="000000"/>
        </w:rPr>
        <w:t>成绩单</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8</w:t>
      </w:r>
      <w:r>
        <w:rPr>
          <w:rFonts w:ascii="黑体" w:eastAsia="黑体" w:hAnsi="黑体"/>
          <w:color w:val="000000"/>
        </w:rPr>
        <w:t xml:space="preserve">. </w:t>
      </w:r>
      <w:r>
        <w:rPr>
          <w:rFonts w:ascii="黑体" w:eastAsia="黑体" w:hAnsi="黑体" w:hint="eastAsia"/>
          <w:color w:val="000000"/>
        </w:rPr>
        <w:t>外语水平证明</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匈方接收院校一般使用英语授课，申请人的英语水平须满足各接收院校的要求并在申报时提交相应语言水平证书（相关要求请登陆</w:t>
      </w:r>
      <w:r>
        <w:rPr>
          <w:rFonts w:ascii="黑体" w:eastAsia="黑体" w:hAnsi="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rPr>
        <w:t>申请使用匈牙利语作为授课语言</w:t>
      </w:r>
      <w:r>
        <w:rPr>
          <w:rFonts w:ascii="黑体" w:eastAsia="黑体" w:hAnsi="黑体" w:hint="eastAsia"/>
          <w:lang w:eastAsia="zh-Hans"/>
        </w:rPr>
        <w:t>且匈语水平未达到入学要求的</w:t>
      </w:r>
      <w:r>
        <w:rPr>
          <w:rFonts w:ascii="黑体" w:eastAsia="黑体" w:hAnsi="黑体"/>
          <w:lang w:eastAsia="zh-Hans"/>
        </w:rPr>
        <w:t>，</w:t>
      </w:r>
      <w:r>
        <w:rPr>
          <w:rFonts w:ascii="黑体" w:eastAsia="黑体" w:hAnsi="黑体" w:hint="eastAsia"/>
        </w:rPr>
        <w:t>须进行为期一年的匈语预科学习，</w:t>
      </w:r>
      <w:r>
        <w:rPr>
          <w:rFonts w:ascii="黑体" w:eastAsia="黑体" w:hAnsi="黑体"/>
          <w:color w:val="000000"/>
        </w:rPr>
        <w:t>一年后通过匈方语言考试并获得入学资格的留学人员方可进入专业课程学习；如未通过，奖学金终止并根据规定按期回国。</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9</w:t>
      </w:r>
      <w:r>
        <w:rPr>
          <w:rFonts w:ascii="黑体" w:eastAsia="黑体" w:hAnsi="黑体"/>
          <w:color w:val="000000"/>
        </w:rPr>
        <w:t>. 有效身份证复印件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请申请人将身份证正反面（个人信息、证件有效期和发证机关）复印在同一张A4纸上。</w:t>
      </w:r>
    </w:p>
    <w:p w:rsidR="00B047DA" w:rsidRDefault="00581260">
      <w:pPr>
        <w:ind w:firstLineChars="200" w:firstLine="480"/>
        <w:rPr>
          <w:rFonts w:ascii="黑体" w:eastAsia="黑体" w:hAnsi="黑体"/>
          <w:sz w:val="24"/>
          <w:szCs w:val="24"/>
        </w:rPr>
      </w:pPr>
      <w:r>
        <w:rPr>
          <w:rFonts w:ascii="黑体" w:eastAsia="黑体" w:hAnsi="黑体" w:hint="eastAsia"/>
          <w:sz w:val="24"/>
          <w:szCs w:val="24"/>
        </w:rPr>
        <w:t>10</w:t>
      </w:r>
      <w:r>
        <w:rPr>
          <w:rFonts w:ascii="黑体" w:eastAsia="黑体" w:hAnsi="黑体"/>
          <w:sz w:val="24"/>
          <w:szCs w:val="24"/>
        </w:rPr>
        <w:t>.</w:t>
      </w:r>
      <w:r>
        <w:rPr>
          <w:rFonts w:ascii="黑体" w:eastAsia="黑体" w:hAnsi="黑体" w:hint="eastAsia"/>
          <w:sz w:val="24"/>
          <w:szCs w:val="24"/>
        </w:rPr>
        <w:t xml:space="preserve"> 经公证的中英</w:t>
      </w:r>
      <w:r>
        <w:rPr>
          <w:rFonts w:ascii="黑体" w:eastAsia="黑体" w:hAnsi="黑体"/>
          <w:sz w:val="24"/>
          <w:szCs w:val="24"/>
        </w:rPr>
        <w:t>/匈语最高学历学位证书复印件</w:t>
      </w:r>
    </w:p>
    <w:p w:rsidR="00B047DA" w:rsidRDefault="00B047DA">
      <w:pPr>
        <w:ind w:firstLineChars="200" w:firstLine="480"/>
        <w:rPr>
          <w:rFonts w:ascii="黑体" w:eastAsia="黑体" w:hAnsi="黑体"/>
          <w:sz w:val="24"/>
          <w:szCs w:val="24"/>
        </w:rPr>
      </w:pPr>
    </w:p>
    <w:p w:rsidR="00B047DA" w:rsidRDefault="00B047DA">
      <w:pPr>
        <w:rPr>
          <w:rFonts w:ascii="黑体" w:eastAsia="黑体" w:hAnsi="黑体"/>
        </w:rPr>
      </w:pPr>
    </w:p>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lastRenderedPageBreak/>
        <w:t>信息平台应提交的申请材料及说明</w:t>
      </w:r>
    </w:p>
    <w:p w:rsidR="00B047DA" w:rsidRDefault="00581260">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r>
        <w:rPr>
          <w:rStyle w:val="a8"/>
          <w:rFonts w:ascii="黑体" w:eastAsia="黑体" w:hAnsi="黑体" w:hint="eastAsia"/>
          <w:color w:val="000000"/>
          <w:sz w:val="32"/>
          <w:szCs w:val="32"/>
        </w:rPr>
        <w:t>（本硕连读</w:t>
      </w:r>
      <w:r>
        <w:rPr>
          <w:rStyle w:val="a8"/>
          <w:rFonts w:ascii="黑体" w:eastAsia="黑体" w:hAnsi="黑体"/>
          <w:color w:val="000000"/>
          <w:sz w:val="32"/>
          <w:szCs w:val="32"/>
        </w:rPr>
        <w:t>硕士</w:t>
      </w:r>
      <w:r>
        <w:rPr>
          <w:rStyle w:val="a8"/>
          <w:rFonts w:ascii="黑体" w:eastAsia="黑体" w:hAnsi="黑体" w:hint="eastAsia"/>
          <w:color w:val="000000"/>
          <w:sz w:val="32"/>
          <w:szCs w:val="32"/>
        </w:rPr>
        <w:t>研究生/硕士研究生）</w:t>
      </w:r>
    </w:p>
    <w:p w:rsidR="00B047DA" w:rsidRDefault="00B047DA">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一、申请材料</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2.《单位推荐意见表》</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/匈语最高学历学位证书复印件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请按国家公派留学管理信息平台上的说明操作，并将材料第3至10项扫描上传至信息平台。网上报名时尚未取得材料第8和10项的申请人须于</w:t>
      </w:r>
      <w:r>
        <w:rPr>
          <w:rFonts w:ascii="黑体" w:eastAsia="黑体" w:hAnsi="黑体" w:cs="宋体"/>
          <w:color w:val="000000"/>
          <w:kern w:val="0"/>
          <w:sz w:val="24"/>
          <w:szCs w:val="24"/>
        </w:rPr>
        <w:t>202</w:t>
      </w: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年</w:t>
      </w: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月1日前将材料扫描件</w:t>
      </w:r>
      <w:r>
        <w:rPr>
          <w:rFonts w:ascii="黑体" w:eastAsia="黑体" w:hAnsi="黑体" w:cs="宋体" w:hint="eastAsia"/>
          <w:color w:val="000000"/>
          <w:kern w:val="0"/>
          <w:sz w:val="24"/>
          <w:szCs w:val="24"/>
        </w:rPr>
        <w:t>以附件形式</w:t>
      </w:r>
      <w:r>
        <w:rPr>
          <w:rFonts w:ascii="黑体" w:eastAsia="黑体" w:hAnsi="黑体" w:cs="宋体"/>
          <w:color w:val="000000"/>
          <w:kern w:val="0"/>
          <w:sz w:val="24"/>
          <w:szCs w:val="24"/>
        </w:rPr>
        <w:t>发送至邮箱</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B047DA" w:rsidRDefault="00581260">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申请人未按要求上传材料或上传材料模糊不清、无法识别的，视为无效申请，材料审核不予通过。</w:t>
      </w:r>
    </w:p>
    <w:p w:rsidR="00B047DA" w:rsidRDefault="00B047DA">
      <w:pPr>
        <w:widowControl/>
        <w:shd w:val="clear" w:color="auto" w:fill="FFFFFF"/>
        <w:ind w:firstLine="480"/>
        <w:rPr>
          <w:rFonts w:ascii="黑体" w:eastAsia="黑体" w:hAnsi="黑体" w:cs="宋体"/>
          <w:color w:val="000000"/>
          <w:kern w:val="0"/>
          <w:sz w:val="24"/>
          <w:szCs w:val="24"/>
        </w:rPr>
      </w:pP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二、申请材料说明</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1.《国家留学基金管理委员会出国留学申请表》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2.《单位推荐意见表》（受理单位在线填写并提交）</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《匈牙利奖学金申请表》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表格须登录匈方网上报名系统在线填写后打印并签名。</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英文个人简历</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lastRenderedPageBreak/>
        <w:t>简历须使用</w:t>
      </w:r>
      <w:r>
        <w:rPr>
          <w:rFonts w:ascii="黑体" w:eastAsia="黑体" w:hAnsi="黑体" w:cs="宋体"/>
          <w:color w:val="000000"/>
          <w:kern w:val="0"/>
          <w:sz w:val="24"/>
          <w:szCs w:val="24"/>
        </w:rPr>
        <w:t>Europass Format</w:t>
      </w:r>
      <w:r>
        <w:rPr>
          <w:rFonts w:ascii="黑体" w:eastAsia="黑体" w:hAnsi="黑体" w:cs="宋体" w:hint="eastAsia"/>
          <w:color w:val="000000"/>
          <w:kern w:val="0"/>
          <w:sz w:val="24"/>
          <w:szCs w:val="24"/>
        </w:rPr>
        <w:t>格式</w:t>
      </w:r>
      <w:r>
        <w:rPr>
          <w:rFonts w:ascii="黑体" w:eastAsia="黑体" w:hAnsi="黑体" w:cs="宋体"/>
          <w:color w:val="000000"/>
          <w:kern w:val="0"/>
          <w:sz w:val="24"/>
          <w:szCs w:val="24"/>
        </w:rPr>
        <w:t>，可于匈</w:t>
      </w:r>
      <w:r>
        <w:rPr>
          <w:rFonts w:ascii="黑体" w:eastAsia="黑体" w:hAnsi="黑体" w:cs="宋体" w:hint="eastAsia"/>
          <w:color w:val="000000"/>
          <w:kern w:val="0"/>
          <w:sz w:val="24"/>
          <w:szCs w:val="24"/>
        </w:rPr>
        <w:t>方</w:t>
      </w:r>
      <w:r>
        <w:rPr>
          <w:rFonts w:ascii="黑体" w:eastAsia="黑体" w:hAnsi="黑体" w:cs="宋体"/>
          <w:color w:val="000000"/>
          <w:kern w:val="0"/>
          <w:sz w:val="24"/>
          <w:szCs w:val="24"/>
        </w:rPr>
        <w:t>网报系统下载</w:t>
      </w:r>
      <w:r>
        <w:rPr>
          <w:rFonts w:ascii="黑体" w:eastAsia="黑体" w:hAnsi="黑体" w:cs="宋体" w:hint="eastAsia"/>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 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不少于1页，字体使用“Times New Roman”，字号12号</w:t>
      </w:r>
      <w:r>
        <w:rPr>
          <w:rFonts w:ascii="黑体" w:eastAsia="黑体" w:hAnsi="黑体" w:cs="宋体" w:hint="eastAsia"/>
          <w:color w:val="000000"/>
          <w:kern w:val="0"/>
          <w:sz w:val="24"/>
          <w:szCs w:val="24"/>
        </w:rPr>
        <w:t>，单倍行距。</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在读证明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须由所在单位教务部门或学院出具，并加盖公章。</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提供成绩单应包括从本科阶段开始的所有学习阶段，直至最近一学期的成绩。成绩单应由就读单位教务处、研究生院或有关学生管理部门开具并盖章。</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匈方接收院校一般使用英语授课，申请人的英语水平须满足各接收院校的要求并在申报时提交相应语言水平证书（相关要求请登陆</w:t>
      </w:r>
      <w:r>
        <w:rPr>
          <w:rFonts w:ascii="黑体" w:eastAsia="黑体" w:hAnsi="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请申请人将身份证正反面（个人信息、证件有效期和发证机关）复印在同一张A4纸上。</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10</w:t>
      </w:r>
      <w:r>
        <w:rPr>
          <w:rFonts w:ascii="黑体" w:eastAsia="黑体" w:hAnsi="黑体" w:cs="Times New Roman"/>
          <w:sz w:val="24"/>
          <w:szCs w:val="24"/>
        </w:rPr>
        <w:t>.</w:t>
      </w:r>
      <w:r>
        <w:rPr>
          <w:rFonts w:ascii="黑体" w:eastAsia="黑体" w:hAnsi="黑体" w:cs="Times New Roman" w:hint="eastAsia"/>
          <w:sz w:val="24"/>
          <w:szCs w:val="24"/>
        </w:rPr>
        <w:t xml:space="preserve"> 经公证的中英</w:t>
      </w:r>
      <w:r>
        <w:rPr>
          <w:rFonts w:ascii="黑体" w:eastAsia="黑体" w:hAnsi="黑体" w:cs="Times New Roman"/>
          <w:sz w:val="24"/>
          <w:szCs w:val="24"/>
        </w:rPr>
        <w:t>/匈语最高学历学位证书复印件</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申请人应提供所持有的最高学历及学位证书的复印件。网报时请将以上文件合并为一个电子文档进行上传。</w:t>
      </w:r>
    </w:p>
    <w:p w:rsidR="00B047DA" w:rsidRDefault="00B047DA">
      <w:pPr>
        <w:ind w:firstLineChars="200" w:firstLine="480"/>
        <w:rPr>
          <w:rFonts w:ascii="黑体" w:eastAsia="黑体" w:hAnsi="黑体" w:cs="Times New Roman"/>
          <w:sz w:val="24"/>
          <w:szCs w:val="24"/>
        </w:rPr>
      </w:pPr>
    </w:p>
    <w:p w:rsidR="00B047DA" w:rsidRDefault="00B047DA">
      <w:pPr>
        <w:widowControl/>
        <w:shd w:val="clear" w:color="auto" w:fill="FFFFFF"/>
        <w:ind w:firstLine="480"/>
        <w:rPr>
          <w:rFonts w:ascii="黑体" w:eastAsia="黑体" w:hAnsi="黑体" w:cs="宋体"/>
          <w:b/>
          <w:color w:val="000000"/>
          <w:kern w:val="0"/>
          <w:sz w:val="24"/>
          <w:szCs w:val="24"/>
        </w:rPr>
      </w:pPr>
    </w:p>
    <w:p w:rsidR="00B047DA" w:rsidRDefault="00B047DA">
      <w:pPr>
        <w:pStyle w:val="a7"/>
        <w:shd w:val="clear" w:color="auto" w:fill="FFFFFF"/>
        <w:spacing w:before="0" w:beforeAutospacing="0" w:after="0" w:afterAutospacing="0"/>
        <w:ind w:firstLine="480"/>
        <w:jc w:val="both"/>
        <w:rPr>
          <w:rFonts w:ascii="黑体" w:eastAsia="黑体" w:hAnsi="黑体"/>
        </w:rPr>
      </w:pPr>
    </w:p>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bookmarkStart w:id="0" w:name="_GoBack"/>
      <w:bookmarkEnd w:id="0"/>
    </w:p>
    <w:sectPr w:rsidR="00B04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C4" w:rsidRDefault="006C38C4" w:rsidP="00596F06">
      <w:r>
        <w:separator/>
      </w:r>
    </w:p>
  </w:endnote>
  <w:endnote w:type="continuationSeparator" w:id="0">
    <w:p w:rsidR="006C38C4" w:rsidRDefault="006C38C4" w:rsidP="005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C4" w:rsidRDefault="006C38C4" w:rsidP="00596F06">
      <w:r>
        <w:separator/>
      </w:r>
    </w:p>
  </w:footnote>
  <w:footnote w:type="continuationSeparator" w:id="0">
    <w:p w:rsidR="006C38C4" w:rsidRDefault="006C38C4" w:rsidP="005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E"/>
    <w:rsid w:val="DFF3290C"/>
    <w:rsid w:val="E57717A3"/>
    <w:rsid w:val="F6BF0C94"/>
    <w:rsid w:val="000D541A"/>
    <w:rsid w:val="0030234E"/>
    <w:rsid w:val="003772AD"/>
    <w:rsid w:val="0038221E"/>
    <w:rsid w:val="0048070E"/>
    <w:rsid w:val="004C6D48"/>
    <w:rsid w:val="00581260"/>
    <w:rsid w:val="00596F06"/>
    <w:rsid w:val="0066254A"/>
    <w:rsid w:val="006C38C4"/>
    <w:rsid w:val="00711EA7"/>
    <w:rsid w:val="007831AF"/>
    <w:rsid w:val="00801472"/>
    <w:rsid w:val="008606C7"/>
    <w:rsid w:val="00965514"/>
    <w:rsid w:val="0097391F"/>
    <w:rsid w:val="009E514C"/>
    <w:rsid w:val="00B047DA"/>
    <w:rsid w:val="00B243B2"/>
    <w:rsid w:val="00BE3A7F"/>
    <w:rsid w:val="00C56719"/>
    <w:rsid w:val="00CD73BE"/>
    <w:rsid w:val="00D25AE0"/>
    <w:rsid w:val="00E75AB6"/>
    <w:rsid w:val="00E91037"/>
    <w:rsid w:val="00F24BC5"/>
    <w:rsid w:val="01E321DE"/>
    <w:rsid w:val="09EC3CD1"/>
    <w:rsid w:val="0B54361C"/>
    <w:rsid w:val="0E7D6CB8"/>
    <w:rsid w:val="0FAB3F59"/>
    <w:rsid w:val="219C3990"/>
    <w:rsid w:val="25895FF3"/>
    <w:rsid w:val="2A334604"/>
    <w:rsid w:val="355C713B"/>
    <w:rsid w:val="3F2E6A81"/>
    <w:rsid w:val="52781BE8"/>
    <w:rsid w:val="5B771262"/>
    <w:rsid w:val="623A0004"/>
    <w:rsid w:val="73F46CE1"/>
    <w:rsid w:val="7A582B18"/>
    <w:rsid w:val="7DD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69917-C977-4D1E-9E12-AFC9CAB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581260"/>
    <w:rPr>
      <w:sz w:val="18"/>
      <w:szCs w:val="18"/>
    </w:rPr>
  </w:style>
  <w:style w:type="character" w:customStyle="1" w:styleId="aa">
    <w:name w:val="批注框文本 字符"/>
    <w:basedOn w:val="a0"/>
    <w:link w:val="a9"/>
    <w:uiPriority w:val="99"/>
    <w:semiHidden/>
    <w:rsid w:val="005812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440</Words>
  <Characters>2512</Characters>
  <Application>Microsoft Office Word</Application>
  <DocSecurity>0</DocSecurity>
  <Lines>20</Lines>
  <Paragraphs>5</Paragraphs>
  <ScaleCrop>false</ScaleCrop>
  <Company>神州网信技术有限公司</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hankfang</cp:lastModifiedBy>
  <cp:revision>17</cp:revision>
  <dcterms:created xsi:type="dcterms:W3CDTF">2020-11-13T09:41:00Z</dcterms:created>
  <dcterms:modified xsi:type="dcterms:W3CDTF">2024-12-06T00:58:00Z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259799889D64460535A0856382A7BBC0</vt:lpwstr>
  </property>
</Properties>
</file>